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698CBF1C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6A07" w:rsidRPr="001D3C06">
        <w:rPr>
          <w:rFonts w:cs="B Nazanin"/>
          <w:b/>
          <w:bCs/>
          <w:sz w:val="28"/>
          <w:szCs w:val="28"/>
          <w:rtl/>
        </w:rPr>
        <w:t>نانومديسين پيشرفته</w:t>
      </w:r>
    </w:p>
    <w:p w14:paraId="1C338A3E" w14:textId="578C7CDF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10</w:t>
      </w:r>
    </w:p>
    <w:p w14:paraId="004B26D2" w14:textId="439F5FD6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 واحد نظری</w:t>
      </w:r>
    </w:p>
    <w:p w14:paraId="5E1D05E7" w14:textId="4844B42C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دکتر سید نصرالله طباطبایی</w:t>
      </w:r>
    </w:p>
    <w:p w14:paraId="1A7850EE" w14:textId="4AF21593" w:rsidR="00F51BF7" w:rsidRPr="0038172F" w:rsidRDefault="00E270DE" w:rsidP="00516A0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دکتر حسین قنبری، دکتر مسعود خسروانی، دکتر رامین رحیم</w:t>
      </w:r>
      <w:r w:rsidR="00516A07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نیا، دکتر طاووسی دانا</w:t>
      </w:r>
    </w:p>
    <w:p w14:paraId="14C56C71" w14:textId="443296FF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4D3C3132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دکتری تخصصی </w:t>
      </w:r>
      <w:r w:rsidR="00516A07" w:rsidRPr="00516A07">
        <w:rPr>
          <w:rFonts w:asciiTheme="majorBidi" w:hAnsiTheme="majorBidi" w:cs="B Nazanin"/>
          <w:lang w:bidi="fa-IR"/>
        </w:rPr>
        <w:t>(Ph.D)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188BF913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240AE37B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پزشکی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74CBA843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52000</w:t>
      </w:r>
    </w:p>
    <w:p w14:paraId="1F6A8C6B" w14:textId="0D58E6DA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/>
      <w:r w:rsidR="00F26085">
        <w:t>ntabatabaei@tums.ac.ir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DB6BB7C" w14:textId="1BDB31E2" w:rsidR="0016609B" w:rsidRPr="00EB6DB3" w:rsidRDefault="0016609B" w:rsidP="0016609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D3C06">
        <w:rPr>
          <w:rFonts w:cs="B Nazanin"/>
          <w:sz w:val="28"/>
          <w:szCs w:val="28"/>
          <w:rtl/>
        </w:rPr>
        <w:t>در اين واحد، با توجه به اينكه دانشجويان نسبت به اصول و مفاهيم اوليه نانومديسين در واحد نانومديسين مقدماتي، شناخت پيدا كرده اند، بيشتر به جزئيات مباحث اين علم نوين پرداخته خواهد شد. در جلسات اوليه مروري بر مفاهيم و اصول نانومديسين خواهيم داشت.</w:t>
      </w:r>
    </w:p>
    <w:p w14:paraId="64F99659" w14:textId="633FFAFE" w:rsidR="009A0090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1968D86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میکروفلوئیدیک</w:t>
      </w:r>
    </w:p>
    <w:p w14:paraId="47C027E5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نانوآرایه ها و میکرو آرایه ها</w:t>
      </w:r>
    </w:p>
    <w:p w14:paraId="31C74A58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/>
          <w:sz w:val="28"/>
          <w:szCs w:val="28"/>
          <w:rtl/>
        </w:rPr>
        <w:t>تصوير برداري در مقياس نانو</w:t>
      </w:r>
    </w:p>
    <w:p w14:paraId="457BD6C1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/>
          <w:sz w:val="28"/>
          <w:szCs w:val="28"/>
          <w:rtl/>
        </w:rPr>
        <w:t>تصويربرداري مولکولي</w:t>
      </w:r>
    </w:p>
    <w:p w14:paraId="3AEA7A36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فوتودینامیک تراپی</w:t>
      </w:r>
    </w:p>
    <w:p w14:paraId="505F4A20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هیپرترمیا</w:t>
      </w:r>
    </w:p>
    <w:p w14:paraId="72AB85AA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نانوموتورهای بیولوژیک</w:t>
      </w:r>
    </w:p>
    <w:p w14:paraId="3933B502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برهم کنشهای سلول-نانوساختارها</w:t>
      </w:r>
    </w:p>
    <w:p w14:paraId="0FB3D716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/>
          <w:sz w:val="28"/>
          <w:szCs w:val="28"/>
          <w:rtl/>
        </w:rPr>
        <w:t>ساختارهاي نانومقياسي طبيعي در حد اندامكها</w:t>
      </w:r>
    </w:p>
    <w:p w14:paraId="014F13CE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توزیع زیستی و سمیت نانوساختارهای مختلف</w:t>
      </w:r>
    </w:p>
    <w:p w14:paraId="51B76AC6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واکسن رسانی با استفاده از نانوساختارها</w:t>
      </w:r>
    </w:p>
    <w:p w14:paraId="04881CD4" w14:textId="77777777" w:rsidR="0016609B" w:rsidRPr="001D3C06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 w:hint="cs"/>
          <w:sz w:val="28"/>
          <w:szCs w:val="28"/>
          <w:rtl/>
        </w:rPr>
        <w:t>آنزیم رسانی با استفاده از نانوساختارها</w:t>
      </w:r>
    </w:p>
    <w:p w14:paraId="431575A8" w14:textId="7F5FB8A5" w:rsidR="0016609B" w:rsidRPr="0016609B" w:rsidRDefault="0016609B" w:rsidP="0016609B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D3C06">
        <w:rPr>
          <w:rFonts w:cs="B Nazanin" w:hint="cs"/>
          <w:sz w:val="28"/>
          <w:szCs w:val="28"/>
          <w:rtl/>
        </w:rPr>
        <w:t xml:space="preserve">نانو در رادیوتراپی و تصویر برداری پرتو  </w:t>
      </w:r>
      <w:r w:rsidRPr="001D3C06">
        <w:rPr>
          <w:rFonts w:cs="B Nazanin"/>
          <w:sz w:val="28"/>
          <w:szCs w:val="28"/>
        </w:rPr>
        <w:t>x</w:t>
      </w:r>
      <w:r w:rsidRPr="001D3C06">
        <w:rPr>
          <w:rFonts w:cs="B Nazanin" w:hint="cs"/>
          <w:sz w:val="28"/>
          <w:szCs w:val="28"/>
          <w:rtl/>
        </w:rPr>
        <w:t xml:space="preserve"> </w:t>
      </w:r>
    </w:p>
    <w:p w14:paraId="5609B045" w14:textId="77777777" w:rsidR="009A0090" w:rsidRPr="00EB6DB3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6E94C41E" w:rsidR="009E629C" w:rsidRDefault="00F26085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t>x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ADF142D" w:rsidR="00DB4835" w:rsidRPr="00DB4835" w:rsidRDefault="00F2608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x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63283287" w:rsidR="00DB4835" w:rsidRPr="00DB4835" w:rsidRDefault="00F2608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x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3611455A" w:rsidR="00DB4835" w:rsidRPr="00DB4835" w:rsidRDefault="00F2608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x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171"/>
        <w:gridCol w:w="1890"/>
        <w:gridCol w:w="1620"/>
        <w:gridCol w:w="3018"/>
        <w:gridCol w:w="847"/>
      </w:tblGrid>
      <w:tr w:rsidR="00684E56" w14:paraId="687BBD93" w14:textId="77777777" w:rsidTr="00AC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866C2F3" w14:textId="5C12F32B" w:rsidR="00684E56" w:rsidRPr="00F26085" w:rsidRDefault="00684E56" w:rsidP="0000437E">
            <w:pPr>
              <w:bidi/>
              <w:jc w:val="center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 xml:space="preserve">نام </w:t>
            </w:r>
            <w:r w:rsidRPr="00F26085">
              <w:rPr>
                <w:rFonts w:ascii="IranNastaliq" w:hAnsi="IranNastaliq" w:cs="Al Bayan Plain" w:hint="eastAsia"/>
                <w:rtl/>
                <w:lang w:bidi="fa-IR"/>
              </w:rPr>
              <w:t>مدرس</w:t>
            </w:r>
            <w:r w:rsidRPr="00F26085">
              <w:rPr>
                <w:rFonts w:ascii="IranNastaliq" w:hAnsi="IranNastaliq" w:cs="Al Bayan Plain" w:hint="cs"/>
                <w:rtl/>
                <w:lang w:bidi="fa-IR"/>
              </w:rPr>
              <w:t xml:space="preserve">/ </w:t>
            </w:r>
            <w:r w:rsidRPr="00F26085">
              <w:rPr>
                <w:rFonts w:ascii="IranNastaliq" w:hAnsi="IranNastaliq" w:cs="Al Bayan Plain"/>
                <w:rtl/>
                <w:lang w:bidi="fa-IR"/>
              </w:rPr>
              <w:t>مدرسان</w:t>
            </w:r>
          </w:p>
        </w:tc>
        <w:tc>
          <w:tcPr>
            <w:tcW w:w="189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620" w:type="dxa"/>
          </w:tcPr>
          <w:p w14:paraId="3D37B49B" w14:textId="77777777" w:rsidR="00684E56" w:rsidRPr="00F26085" w:rsidRDefault="00684E56" w:rsidP="00F260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b w:val="0"/>
                <w:bCs w:val="0"/>
                <w:lang w:bidi="fa-IR"/>
              </w:rPr>
            </w:pPr>
            <w:r w:rsidRPr="00F26085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روش</w:t>
            </w:r>
            <w:r w:rsidRPr="00F26085">
              <w:rPr>
                <w:rFonts w:ascii="IranNastaliq" w:hAnsi="IranNastaliq" w:cs="Al Bayan Plain"/>
                <w:b w:val="0"/>
                <w:bCs w:val="0"/>
                <w:rtl/>
                <w:lang w:bidi="fa-IR"/>
              </w:rPr>
              <w:t xml:space="preserve"> </w:t>
            </w:r>
            <w:r w:rsidRPr="00F26085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تدر</w:t>
            </w:r>
            <w:r w:rsidRPr="00F26085">
              <w:rPr>
                <w:rFonts w:ascii="IranNastaliq" w:hAnsi="IranNastaliq" w:cs="Al Bayan Plain" w:hint="cs"/>
                <w:b w:val="0"/>
                <w:bCs w:val="0"/>
                <w:rtl/>
                <w:lang w:bidi="fa-IR"/>
              </w:rPr>
              <w:t>ی</w:t>
            </w:r>
            <w:r w:rsidRPr="00F26085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س</w:t>
            </w:r>
          </w:p>
        </w:tc>
        <w:tc>
          <w:tcPr>
            <w:tcW w:w="301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AC21FD" w14:paraId="37988758" w14:textId="77777777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8624CC8" w14:textId="3FC02C7F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1890" w:type="dxa"/>
          </w:tcPr>
          <w:p w14:paraId="1162E175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196FFB74" w14:textId="7C3EAB44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80E6296" w14:textId="5EDE4968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37AD8">
              <w:rPr>
                <w:rFonts w:ascii="Times New Roman" w:hAnsi="Times New Roman" w:cs="B Nazanin" w:hint="cs"/>
                <w:szCs w:val="28"/>
                <w:rtl/>
                <w:lang w:bidi="fa-IR"/>
              </w:rPr>
              <w:t>مقدمه</w:t>
            </w:r>
          </w:p>
        </w:tc>
        <w:tc>
          <w:tcPr>
            <w:tcW w:w="847" w:type="dxa"/>
            <w:vAlign w:val="center"/>
          </w:tcPr>
          <w:p w14:paraId="5AE8FF57" w14:textId="4CA61288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C21FD" w14:paraId="014D555C" w14:textId="77777777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18D1388" w14:textId="73D64E20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90" w:type="dxa"/>
          </w:tcPr>
          <w:p w14:paraId="64BAAE55" w14:textId="77777777" w:rsidR="00AC21FD" w:rsidRPr="00EB6DB3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68BEE811" w14:textId="48270083" w:rsidR="00AC21FD" w:rsidRPr="00F26085" w:rsidRDefault="00F26085" w:rsidP="00F260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ED9B14F" w14:textId="3E3C73F7" w:rsidR="00AC21FD" w:rsidRPr="00AC21FD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37AD8">
              <w:rPr>
                <w:rFonts w:ascii="Times New Roman" w:hAnsi="Times New Roman" w:cs="B Nazanin"/>
                <w:szCs w:val="28"/>
                <w:lang w:bidi="fa-IR"/>
              </w:rPr>
              <w:t>Photodynamic Therapy</w:t>
            </w:r>
          </w:p>
        </w:tc>
        <w:tc>
          <w:tcPr>
            <w:tcW w:w="847" w:type="dxa"/>
            <w:vAlign w:val="center"/>
          </w:tcPr>
          <w:p w14:paraId="00741B70" w14:textId="1D7BE958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AC21FD" w14:paraId="136EFF23" w14:textId="77777777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ED04A59" w14:textId="72BE06D4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lastRenderedPageBreak/>
              <w:t>دکتر خرازی</w:t>
            </w:r>
          </w:p>
        </w:tc>
        <w:tc>
          <w:tcPr>
            <w:tcW w:w="1890" w:type="dxa"/>
          </w:tcPr>
          <w:p w14:paraId="6D4A4424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55250220" w14:textId="1B4B7390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07CF78F2" w14:textId="2F513C5E" w:rsidR="00AC21FD" w:rsidRPr="00AC21FD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37AD8">
              <w:rPr>
                <w:rFonts w:ascii="Times New Roman" w:hAnsi="Times New Roman" w:cs="B Nazanin"/>
                <w:szCs w:val="28"/>
                <w:lang w:bidi="fa-IR"/>
              </w:rPr>
              <w:t>Hyperthermia (RF &amp; IR)</w:t>
            </w:r>
          </w:p>
        </w:tc>
        <w:tc>
          <w:tcPr>
            <w:tcW w:w="847" w:type="dxa"/>
            <w:vAlign w:val="center"/>
          </w:tcPr>
          <w:p w14:paraId="3D5F7DEF" w14:textId="46690DD9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AC21FD" w14:paraId="71572B7E" w14:textId="77777777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3E95DE" w14:textId="77F022DA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1890" w:type="dxa"/>
          </w:tcPr>
          <w:p w14:paraId="2425965D" w14:textId="77777777" w:rsidR="00AC21FD" w:rsidRPr="00EB6DB3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51063F62" w14:textId="389D2A36" w:rsidR="00AC21FD" w:rsidRPr="00F26085" w:rsidRDefault="00F26085" w:rsidP="00F260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7BA6505" w14:textId="540E92AC" w:rsidR="00AC21FD" w:rsidRPr="00AC21FD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37AD8">
              <w:rPr>
                <w:rFonts w:ascii="Times New Roman" w:hAnsi="Times New Roman" w:cs="B Nazanin"/>
                <w:szCs w:val="28"/>
                <w:lang w:bidi="fa-IR"/>
              </w:rPr>
              <w:t>Hyperthermia (Magnetic)</w:t>
            </w:r>
          </w:p>
        </w:tc>
        <w:tc>
          <w:tcPr>
            <w:tcW w:w="847" w:type="dxa"/>
            <w:vAlign w:val="center"/>
          </w:tcPr>
          <w:p w14:paraId="44C26987" w14:textId="42DA79F0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AC21FD" w14:paraId="78FF9686" w14:textId="77777777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2C7D9B" w14:textId="12138A53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1890" w:type="dxa"/>
          </w:tcPr>
          <w:p w14:paraId="062985D4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01FFCB25" w14:textId="00693DBA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64C570AF" w14:textId="77777777" w:rsidR="00AC21FD" w:rsidRPr="00AC21FD" w:rsidRDefault="00AC21FD" w:rsidP="00AC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AC21F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ساختارهای نانو مقیاسی طبیعی</w:t>
            </w:r>
          </w:p>
          <w:p w14:paraId="4D20F59A" w14:textId="0580C6DD" w:rsidR="00AC21FD" w:rsidRPr="00AC21FD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AC21FD">
              <w:rPr>
                <w:rFonts w:ascii="Times New Roman" w:hAnsi="Times New Roman" w:cs="B Nazanin"/>
                <w:sz w:val="20"/>
                <w:szCs w:val="24"/>
                <w:lang w:val="en-CA" w:bidi="fa-IR"/>
              </w:rPr>
              <w:t>(Extracellular vesicles)</w:t>
            </w:r>
          </w:p>
        </w:tc>
        <w:tc>
          <w:tcPr>
            <w:tcW w:w="847" w:type="dxa"/>
            <w:vAlign w:val="center"/>
          </w:tcPr>
          <w:p w14:paraId="047AE068" w14:textId="4AEA2980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AC21FD" w14:paraId="0B11B5FB" w14:textId="77777777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03E7AFC" w14:textId="45B180A1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رحیم نیا</w:t>
            </w:r>
          </w:p>
        </w:tc>
        <w:tc>
          <w:tcPr>
            <w:tcW w:w="1890" w:type="dxa"/>
          </w:tcPr>
          <w:p w14:paraId="5046C733" w14:textId="77777777" w:rsidR="00AC21FD" w:rsidRPr="00EB6DB3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4654C7B8" w14:textId="6071AF75" w:rsidR="00AC21FD" w:rsidRPr="00F26085" w:rsidRDefault="00F26085" w:rsidP="00F260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3D7EAFAA" w14:textId="66F04412" w:rsidR="00AC21FD" w:rsidRPr="00AC21FD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AC21F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واکسن با استفاده از نانو ساختارها</w:t>
            </w:r>
          </w:p>
        </w:tc>
        <w:tc>
          <w:tcPr>
            <w:tcW w:w="847" w:type="dxa"/>
            <w:vAlign w:val="center"/>
          </w:tcPr>
          <w:p w14:paraId="4025F416" w14:textId="7E8225FE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AC21FD" w14:paraId="13F47642" w14:textId="77777777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17F0453" w14:textId="3A4505E2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رحیم نیا</w:t>
            </w:r>
          </w:p>
        </w:tc>
        <w:tc>
          <w:tcPr>
            <w:tcW w:w="1890" w:type="dxa"/>
          </w:tcPr>
          <w:p w14:paraId="5FC48F07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12AFD7D0" w14:textId="0464FFC3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EF6F8FC" w14:textId="303A3136" w:rsidR="00AC21FD" w:rsidRPr="00AC21FD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AC21F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آنزیم رسانی با استفاده از نانو ساختارها</w:t>
            </w:r>
          </w:p>
        </w:tc>
        <w:tc>
          <w:tcPr>
            <w:tcW w:w="847" w:type="dxa"/>
            <w:vAlign w:val="center"/>
          </w:tcPr>
          <w:p w14:paraId="63BAE51D" w14:textId="13D9EA86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AC21FD" w14:paraId="0BF7B2D4" w14:textId="77777777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698AF5" w14:textId="5AEA6F13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طاووسی</w:t>
            </w:r>
          </w:p>
        </w:tc>
        <w:tc>
          <w:tcPr>
            <w:tcW w:w="1890" w:type="dxa"/>
          </w:tcPr>
          <w:p w14:paraId="4ED51F92" w14:textId="77777777" w:rsidR="00AC21FD" w:rsidRPr="00EB6DB3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6129110F" w14:textId="31B49F0D" w:rsidR="00AC21FD" w:rsidRPr="00F26085" w:rsidRDefault="00F26085" w:rsidP="00F260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F805F29" w14:textId="6FF8C4B3" w:rsidR="00AC21FD" w:rsidRPr="00AC21FD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AC21F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نانو آرایه ها و میکرو آرایه ها</w:t>
            </w:r>
          </w:p>
        </w:tc>
        <w:tc>
          <w:tcPr>
            <w:tcW w:w="847" w:type="dxa"/>
            <w:vAlign w:val="center"/>
          </w:tcPr>
          <w:p w14:paraId="7ACFAB9D" w14:textId="62B9C45D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AC21FD" w14:paraId="626BDEA5" w14:textId="77777777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942E2E" w14:textId="0C91ED16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خسروانی</w:t>
            </w:r>
          </w:p>
        </w:tc>
        <w:tc>
          <w:tcPr>
            <w:tcW w:w="1890" w:type="dxa"/>
          </w:tcPr>
          <w:p w14:paraId="04852EC0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045F37B2" w14:textId="79468CF0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53E86721" w14:textId="2F7264F1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37AD8">
              <w:rPr>
                <w:rFonts w:ascii="Times New Roman" w:hAnsi="Times New Roman" w:cs="B Nazanin" w:hint="cs"/>
                <w:szCs w:val="28"/>
                <w:lang w:bidi="fa-IR"/>
              </w:rPr>
              <w:t>Active Targeting</w:t>
            </w:r>
          </w:p>
        </w:tc>
        <w:tc>
          <w:tcPr>
            <w:tcW w:w="847" w:type="dxa"/>
            <w:vAlign w:val="center"/>
          </w:tcPr>
          <w:p w14:paraId="15C93110" w14:textId="561BF414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AC21FD" w14:paraId="4F9C0152" w14:textId="77777777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4943BF" w14:textId="3C7A0F18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خسروانی</w:t>
            </w:r>
          </w:p>
        </w:tc>
        <w:tc>
          <w:tcPr>
            <w:tcW w:w="1890" w:type="dxa"/>
          </w:tcPr>
          <w:p w14:paraId="04C8965E" w14:textId="77777777" w:rsidR="00AC21FD" w:rsidRPr="00EB6DB3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1E3D477A" w14:textId="2299BD83" w:rsidR="00AC21FD" w:rsidRPr="00F26085" w:rsidRDefault="00F26085" w:rsidP="00F260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2FEBD70F" w14:textId="0CA7E161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37AD8">
              <w:rPr>
                <w:rFonts w:ascii="Times New Roman" w:hAnsi="Times New Roman" w:cs="B Nazanin" w:hint="cs"/>
                <w:szCs w:val="28"/>
                <w:lang w:bidi="fa-IR"/>
              </w:rPr>
              <w:t>Passive Targeting</w:t>
            </w:r>
          </w:p>
        </w:tc>
        <w:tc>
          <w:tcPr>
            <w:tcW w:w="847" w:type="dxa"/>
            <w:vAlign w:val="center"/>
          </w:tcPr>
          <w:p w14:paraId="05A615B9" w14:textId="14087307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AC21FD" w14:paraId="075BD974" w14:textId="77777777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EEB7996" w14:textId="2BD0A689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B Mitra" w:hAnsi="B Mitra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90" w:type="dxa"/>
          </w:tcPr>
          <w:p w14:paraId="29F78690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17F213B0" w14:textId="7F081AD6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3CEA0474" w14:textId="41B8F26F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val="en-CA" w:bidi="fa-IR"/>
              </w:rPr>
              <w:t>Intelligent Testing Systems</w:t>
            </w:r>
          </w:p>
        </w:tc>
        <w:tc>
          <w:tcPr>
            <w:tcW w:w="847" w:type="dxa"/>
            <w:vAlign w:val="center"/>
          </w:tcPr>
          <w:p w14:paraId="78B9B4D9" w14:textId="406E6176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AC21FD" w14:paraId="453C524B" w14:textId="77777777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9B1EAEA" w14:textId="33CBDF36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Cambria" w:hAnsi="Cambria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1890" w:type="dxa"/>
          </w:tcPr>
          <w:p w14:paraId="07B8107F" w14:textId="77777777" w:rsidR="00AC21FD" w:rsidRPr="00EB6DB3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3B5D817F" w14:textId="74FA722F" w:rsidR="00AC21FD" w:rsidRPr="00F26085" w:rsidRDefault="00F26085" w:rsidP="00F260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0D3DC92B" w14:textId="06FA577A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val="en-CA" w:bidi="fa-IR"/>
              </w:rPr>
              <w:t>OECD</w:t>
            </w:r>
          </w:p>
        </w:tc>
        <w:tc>
          <w:tcPr>
            <w:tcW w:w="847" w:type="dxa"/>
            <w:vAlign w:val="center"/>
          </w:tcPr>
          <w:p w14:paraId="165B3CE8" w14:textId="6E0D4113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AC21FD" w14:paraId="75ABA566" w14:textId="77777777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62DE20F" w14:textId="1A32A0D6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B Mitra" w:hAnsi="B Mitra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1890" w:type="dxa"/>
          </w:tcPr>
          <w:p w14:paraId="3604E5BA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74EDE3AA" w14:textId="46FB6B63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6543DB74" w14:textId="46D3869F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val="en-CA" w:bidi="fa-IR"/>
              </w:rPr>
              <w:t>REACH</w:t>
            </w:r>
          </w:p>
        </w:tc>
        <w:tc>
          <w:tcPr>
            <w:tcW w:w="847" w:type="dxa"/>
            <w:vAlign w:val="center"/>
          </w:tcPr>
          <w:p w14:paraId="7746E427" w14:textId="77404014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AC21FD" w14:paraId="49DDDD67" w14:textId="77777777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4F5365C" w14:textId="75EE738A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B Mitra" w:hAnsi="B Mitra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90" w:type="dxa"/>
          </w:tcPr>
          <w:p w14:paraId="7155623F" w14:textId="77777777" w:rsidR="00AC21FD" w:rsidRPr="00EB6DB3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73A70E3C" w14:textId="3653879D" w:rsidR="00AC21FD" w:rsidRPr="00F26085" w:rsidRDefault="00F26085" w:rsidP="00F260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6AD9FDAB" w14:textId="2B9F582B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bidi="fa-IR"/>
              </w:rPr>
              <w:t>ICH guidelines</w:t>
            </w:r>
          </w:p>
        </w:tc>
        <w:tc>
          <w:tcPr>
            <w:tcW w:w="847" w:type="dxa"/>
            <w:vAlign w:val="center"/>
          </w:tcPr>
          <w:p w14:paraId="47E57C49" w14:textId="1CF6F8E6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AC21FD" w14:paraId="580AA5B9" w14:textId="77777777" w:rsidTr="0060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838CEF" w14:textId="57D37E53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رحیم نیا</w:t>
            </w:r>
          </w:p>
        </w:tc>
        <w:tc>
          <w:tcPr>
            <w:tcW w:w="1890" w:type="dxa"/>
          </w:tcPr>
          <w:p w14:paraId="4AD3BE75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383E687E" w14:textId="3D8652EC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4D3B8962" w14:textId="56A24237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37AD8">
              <w:rPr>
                <w:rFonts w:ascii="Times New Roman" w:hAnsi="Times New Roman" w:cs="B Nazanin"/>
                <w:szCs w:val="28"/>
                <w:lang w:val="en-CA" w:bidi="fa-IR"/>
              </w:rPr>
              <w:t>Bench to market</w:t>
            </w:r>
          </w:p>
        </w:tc>
        <w:tc>
          <w:tcPr>
            <w:tcW w:w="847" w:type="dxa"/>
            <w:vAlign w:val="center"/>
          </w:tcPr>
          <w:p w14:paraId="001245C1" w14:textId="1670DD22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AC21FD" w14:paraId="184EB1C1" w14:textId="77777777" w:rsidTr="00603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D60191B" w14:textId="67A22678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دکتر قنبری</w:t>
            </w:r>
          </w:p>
        </w:tc>
        <w:tc>
          <w:tcPr>
            <w:tcW w:w="1890" w:type="dxa"/>
          </w:tcPr>
          <w:p w14:paraId="0AAFF40F" w14:textId="77777777" w:rsidR="00AC21FD" w:rsidRPr="00EB6DB3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1B328F5C" w14:textId="4C8BE228" w:rsidR="00AC21FD" w:rsidRPr="00F26085" w:rsidRDefault="00F26085" w:rsidP="00F260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DB280D4" w14:textId="23E359FE" w:rsidR="00AC21FD" w:rsidRPr="00E37AD8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Cs w:val="28"/>
                <w:lang w:val="en-CA" w:bidi="fa-IR"/>
              </w:rPr>
            </w:pPr>
            <w:r w:rsidRPr="00E37AD8">
              <w:rPr>
                <w:rFonts w:ascii="Times New Roman" w:hAnsi="Times New Roman" w:cs="B Nazanin"/>
                <w:szCs w:val="28"/>
                <w:lang w:val="en-CA" w:bidi="fa-IR"/>
              </w:rPr>
              <w:t>Quality assurance</w:t>
            </w:r>
          </w:p>
        </w:tc>
        <w:tc>
          <w:tcPr>
            <w:tcW w:w="847" w:type="dxa"/>
            <w:vAlign w:val="center"/>
          </w:tcPr>
          <w:p w14:paraId="44053F00" w14:textId="02E01F79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AC21FD" w14:paraId="45D0F4CF" w14:textId="77777777" w:rsidTr="0060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5BC1E6E" w14:textId="52AAAE26" w:rsidR="00AC21FD" w:rsidRPr="00F26085" w:rsidRDefault="00AC21FD" w:rsidP="00AC21FD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F26085">
              <w:rPr>
                <w:rFonts w:ascii="Times New Roman" w:hAnsi="Times New Roman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ستاد نانو-دکتر افشاری</w:t>
            </w:r>
          </w:p>
        </w:tc>
        <w:tc>
          <w:tcPr>
            <w:tcW w:w="1890" w:type="dxa"/>
          </w:tcPr>
          <w:p w14:paraId="6CE82F5C" w14:textId="77777777" w:rsidR="00AC21FD" w:rsidRPr="00EB6DB3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226DCE9D" w14:textId="65280D1C" w:rsidR="00AC21FD" w:rsidRPr="00F26085" w:rsidRDefault="00F26085" w:rsidP="00F260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F26085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699C2FFB" w14:textId="7814D21E" w:rsidR="00AC21FD" w:rsidRPr="00E37AD8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Cs w:val="28"/>
                <w:lang w:val="en-CA" w:bidi="fa-IR"/>
              </w:rPr>
            </w:pPr>
            <w:r w:rsidRPr="00E37AD8">
              <w:rPr>
                <w:rFonts w:ascii="Times New Roman" w:hAnsi="Times New Roman" w:cs="B Nazanin"/>
                <w:szCs w:val="28"/>
                <w:lang w:val="en-CA" w:bidi="fa-IR"/>
              </w:rPr>
              <w:t>Market Analysis</w:t>
            </w:r>
          </w:p>
        </w:tc>
        <w:tc>
          <w:tcPr>
            <w:tcW w:w="847" w:type="dxa"/>
            <w:vAlign w:val="center"/>
          </w:tcPr>
          <w:p w14:paraId="27E98CF2" w14:textId="6B240852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17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E1229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BAAFEB7" w14:textId="77777777" w:rsidR="0016609B" w:rsidRPr="001D3C06" w:rsidRDefault="0016609B" w:rsidP="0016609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1D3C06">
        <w:rPr>
          <w:rFonts w:cs="B Nazanin"/>
          <w:sz w:val="28"/>
          <w:szCs w:val="28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29FA8474" w14:textId="77777777" w:rsidR="0016609B" w:rsidRPr="001D3C06" w:rsidRDefault="0016609B" w:rsidP="0016609B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1D3C06">
        <w:rPr>
          <w:rFonts w:cs="B Nazanin"/>
          <w:sz w:val="28"/>
          <w:szCs w:val="28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</w:t>
      </w:r>
    </w:p>
    <w:p w14:paraId="52B66E1C" w14:textId="77777777" w:rsidR="0016609B" w:rsidRDefault="0016609B" w:rsidP="0016609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1BEF7B" w14:textId="418B89DB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: تراکمی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F9D85E6" w14:textId="77777777" w:rsidR="0016609B" w:rsidRPr="0016609B" w:rsidRDefault="0016609B" w:rsidP="0016609B">
      <w:pPr>
        <w:spacing w:after="0" w:line="240" w:lineRule="auto"/>
        <w:ind w:righ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6609B">
        <w:rPr>
          <w:rFonts w:asciiTheme="majorBidi" w:hAnsiTheme="majorBidi" w:cstheme="majorBidi"/>
          <w:bCs/>
          <w:sz w:val="24"/>
          <w:szCs w:val="24"/>
        </w:rPr>
        <w:t xml:space="preserve">Nanomedicines: Design, Delivery and Detection, Braddock, M., Royal Society of Chemistry, </w:t>
      </w:r>
      <w:r w:rsidRPr="0016609B">
        <w:rPr>
          <w:rFonts w:asciiTheme="majorBidi" w:hAnsiTheme="majorBidi" w:cstheme="majorBidi"/>
          <w:sz w:val="24"/>
          <w:szCs w:val="24"/>
        </w:rPr>
        <w:t>latest edition</w:t>
      </w:r>
    </w:p>
    <w:p w14:paraId="0AFB23EA" w14:textId="3926A3BE" w:rsidR="0016609B" w:rsidRPr="0016609B" w:rsidRDefault="0016609B" w:rsidP="0016609B">
      <w:pPr>
        <w:spacing w:after="0"/>
        <w:jc w:val="both"/>
        <w:rPr>
          <w:rFonts w:asciiTheme="majorBidi" w:hAnsiTheme="majorBidi" w:cstheme="majorBidi"/>
          <w:rtl/>
          <w:lang w:bidi="fa-IR"/>
        </w:rPr>
      </w:pPr>
      <w:r w:rsidRPr="0016609B">
        <w:rPr>
          <w:rFonts w:asciiTheme="majorBidi" w:hAnsiTheme="majorBidi" w:cstheme="majorBidi"/>
          <w:bCs/>
          <w:sz w:val="24"/>
          <w:szCs w:val="24"/>
        </w:rPr>
        <w:t xml:space="preserve">Biomedical Nanomaterials, Zhao, Y., Wiley, </w:t>
      </w:r>
      <w:r w:rsidRPr="0016609B">
        <w:rPr>
          <w:rFonts w:asciiTheme="majorBidi" w:hAnsiTheme="majorBidi" w:cstheme="majorBidi"/>
          <w:sz w:val="24"/>
          <w:szCs w:val="24"/>
        </w:rPr>
        <w:t>latest edition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A2B48" w14:textId="77777777" w:rsidR="00896ECF" w:rsidRDefault="00896ECF" w:rsidP="00EB6DB3">
      <w:pPr>
        <w:spacing w:after="0" w:line="240" w:lineRule="auto"/>
      </w:pPr>
      <w:r>
        <w:separator/>
      </w:r>
    </w:p>
  </w:endnote>
  <w:endnote w:type="continuationSeparator" w:id="0">
    <w:p w14:paraId="202FC1F1" w14:textId="77777777" w:rsidR="00896ECF" w:rsidRDefault="00896ECF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88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E056" w14:textId="77777777" w:rsidR="00896ECF" w:rsidRDefault="00896ECF" w:rsidP="00EB6DB3">
      <w:pPr>
        <w:spacing w:after="0" w:line="240" w:lineRule="auto"/>
      </w:pPr>
      <w:r>
        <w:separator/>
      </w:r>
    </w:p>
  </w:footnote>
  <w:footnote w:type="continuationSeparator" w:id="0">
    <w:p w14:paraId="26E28683" w14:textId="77777777" w:rsidR="00896ECF" w:rsidRDefault="00896ECF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16557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16A0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7188B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67063"/>
    <w:rsid w:val="00885BF8"/>
    <w:rsid w:val="00896A0B"/>
    <w:rsid w:val="00896ECF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21FD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66E13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E12291"/>
    <w:rsid w:val="00E270DE"/>
    <w:rsid w:val="00E358C8"/>
    <w:rsid w:val="00E61F9C"/>
    <w:rsid w:val="00E66E78"/>
    <w:rsid w:val="00E95490"/>
    <w:rsid w:val="00EB6DB3"/>
    <w:rsid w:val="00EC047C"/>
    <w:rsid w:val="00EC2D0A"/>
    <w:rsid w:val="00EE6ECF"/>
    <w:rsid w:val="00EF53E0"/>
    <w:rsid w:val="00F05B8C"/>
    <w:rsid w:val="00F11338"/>
    <w:rsid w:val="00F12E0F"/>
    <w:rsid w:val="00F25ED3"/>
    <w:rsid w:val="00F26085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ta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654C-868B-4522-B8D3-AB5816D1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Fahimeh Mirzaei</cp:lastModifiedBy>
  <cp:revision>5</cp:revision>
  <cp:lastPrinted>2020-08-02T12:25:00Z</cp:lastPrinted>
  <dcterms:created xsi:type="dcterms:W3CDTF">2021-09-13T09:23:00Z</dcterms:created>
  <dcterms:modified xsi:type="dcterms:W3CDTF">2022-05-10T05:07:00Z</dcterms:modified>
</cp:coreProperties>
</file>